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85"/>
        <w:gridCol w:w="3448"/>
        <w:gridCol w:w="3117"/>
      </w:tblGrid>
      <w:tr w:rsidR="004A715A" w:rsidRPr="004A715A" w:rsidTr="00126DB3">
        <w:trPr>
          <w:trHeight w:val="1170"/>
        </w:trPr>
        <w:tc>
          <w:tcPr>
            <w:tcW w:w="2785" w:type="dxa"/>
            <w:tcBorders>
              <w:top w:val="nil"/>
              <w:left w:val="nil"/>
              <w:bottom w:val="nil"/>
              <w:right w:val="nil"/>
            </w:tcBorders>
          </w:tcPr>
          <w:p w:rsidR="004A715A" w:rsidRPr="004A715A" w:rsidRDefault="004A715A" w:rsidP="004A715A">
            <w:pPr>
              <w:rPr>
                <w:rFonts w:ascii="Times New Roman" w:eastAsia="Times New Roman" w:hAnsi="Times New Roman"/>
                <w:b/>
                <w:sz w:val="28"/>
                <w:szCs w:val="28"/>
              </w:rPr>
            </w:pPr>
            <w:r w:rsidRPr="004A715A">
              <w:rPr>
                <w:rFonts w:ascii="Times New Roman" w:eastAsia="Times New Roman" w:hAnsi="Times New Roman"/>
                <w:b/>
                <w:sz w:val="28"/>
                <w:szCs w:val="28"/>
              </w:rPr>
              <w:t>Paul Kouri</w:t>
            </w:r>
          </w:p>
          <w:p w:rsidR="004A715A" w:rsidRPr="004A715A" w:rsidRDefault="004A715A" w:rsidP="004A715A">
            <w:pPr>
              <w:rPr>
                <w:rFonts w:ascii="Times New Roman" w:eastAsia="Times New Roman" w:hAnsi="Times New Roman"/>
                <w:sz w:val="28"/>
                <w:szCs w:val="28"/>
              </w:rPr>
            </w:pPr>
          </w:p>
          <w:p w:rsidR="004A715A" w:rsidRPr="004A715A" w:rsidRDefault="004A715A" w:rsidP="004A715A">
            <w:pPr>
              <w:jc w:val="center"/>
              <w:rPr>
                <w:rFonts w:ascii="Times New Roman" w:eastAsia="Times New Roman" w:hAnsi="Times New Roman"/>
                <w:sz w:val="28"/>
                <w:szCs w:val="28"/>
              </w:rPr>
            </w:pPr>
          </w:p>
        </w:tc>
        <w:tc>
          <w:tcPr>
            <w:tcW w:w="3448" w:type="dxa"/>
            <w:tcBorders>
              <w:top w:val="nil"/>
              <w:left w:val="nil"/>
              <w:bottom w:val="nil"/>
              <w:right w:val="nil"/>
            </w:tcBorders>
          </w:tcPr>
          <w:p w:rsidR="004A715A" w:rsidRPr="004A715A" w:rsidRDefault="004A715A" w:rsidP="004A715A">
            <w:pPr>
              <w:jc w:val="center"/>
              <w:rPr>
                <w:rFonts w:ascii="Times New Roman" w:eastAsia="Times New Roman" w:hAnsi="Times New Roman"/>
                <w:b/>
                <w:sz w:val="28"/>
                <w:szCs w:val="28"/>
              </w:rPr>
            </w:pPr>
            <w:r w:rsidRPr="004A715A">
              <w:rPr>
                <w:rFonts w:ascii="Times New Roman" w:eastAsia="Times New Roman" w:hAnsi="Times New Roman"/>
                <w:b/>
                <w:sz w:val="28"/>
                <w:szCs w:val="28"/>
              </w:rPr>
              <w:t>Law Office of Paul Kouri</w:t>
            </w:r>
          </w:p>
          <w:p w:rsidR="004A715A" w:rsidRPr="004A715A" w:rsidRDefault="004A715A" w:rsidP="004A715A">
            <w:pPr>
              <w:jc w:val="center"/>
              <w:rPr>
                <w:rFonts w:eastAsia="Times New Roman" w:cs="Calibri"/>
                <w:b/>
              </w:rPr>
            </w:pPr>
            <w:r w:rsidRPr="004A715A">
              <w:rPr>
                <w:rFonts w:eastAsia="Times New Roman" w:cs="Calibri"/>
                <w:b/>
              </w:rPr>
              <w:t>11221 E I 240 Service Rd</w:t>
            </w:r>
          </w:p>
          <w:p w:rsidR="004A715A" w:rsidRPr="004A715A" w:rsidRDefault="004A715A" w:rsidP="004A715A">
            <w:pPr>
              <w:jc w:val="center"/>
              <w:rPr>
                <w:rFonts w:eastAsia="Times New Roman" w:cs="Calibri"/>
                <w:b/>
              </w:rPr>
            </w:pPr>
            <w:r w:rsidRPr="004A715A">
              <w:rPr>
                <w:rFonts w:eastAsia="Times New Roman" w:cs="Calibri"/>
                <w:b/>
              </w:rPr>
              <w:t>Oklahoma City OK 73150</w:t>
            </w:r>
          </w:p>
          <w:p w:rsidR="004A715A" w:rsidRPr="004A715A" w:rsidRDefault="004A715A" w:rsidP="004A715A">
            <w:pPr>
              <w:jc w:val="center"/>
              <w:rPr>
                <w:rFonts w:ascii="Cambria" w:eastAsia="Times New Roman" w:hAnsi="Cambria"/>
                <w:b/>
                <w:sz w:val="28"/>
                <w:szCs w:val="28"/>
              </w:rPr>
            </w:pPr>
            <w:r w:rsidRPr="004A715A">
              <w:rPr>
                <w:rFonts w:ascii="Cambria" w:eastAsia="Times New Roman" w:hAnsi="Cambria"/>
                <w:b/>
                <w:sz w:val="28"/>
                <w:szCs w:val="28"/>
              </w:rPr>
              <w:t>paul@paulkourilaw.com</w:t>
            </w:r>
          </w:p>
          <w:p w:rsidR="004A715A" w:rsidRPr="004A715A" w:rsidRDefault="004A715A" w:rsidP="004A715A">
            <w:pPr>
              <w:jc w:val="center"/>
              <w:rPr>
                <w:rFonts w:ascii="Times New Roman" w:eastAsia="Times New Roman" w:hAnsi="Times New Roman"/>
                <w:b/>
                <w:sz w:val="28"/>
                <w:szCs w:val="28"/>
              </w:rPr>
            </w:pPr>
          </w:p>
        </w:tc>
        <w:tc>
          <w:tcPr>
            <w:tcW w:w="3117" w:type="dxa"/>
            <w:tcBorders>
              <w:top w:val="nil"/>
              <w:left w:val="nil"/>
              <w:bottom w:val="nil"/>
              <w:right w:val="nil"/>
            </w:tcBorders>
          </w:tcPr>
          <w:p w:rsidR="004A715A" w:rsidRPr="004A715A" w:rsidRDefault="004A715A" w:rsidP="004A715A">
            <w:pPr>
              <w:jc w:val="right"/>
              <w:rPr>
                <w:rFonts w:eastAsia="Times New Roman" w:cs="Calibri"/>
                <w:b/>
                <w:sz w:val="24"/>
                <w:szCs w:val="24"/>
              </w:rPr>
            </w:pPr>
            <w:r w:rsidRPr="004A715A">
              <w:rPr>
                <w:rFonts w:eastAsia="Times New Roman" w:cs="Calibri"/>
                <w:b/>
                <w:sz w:val="24"/>
                <w:szCs w:val="24"/>
              </w:rPr>
              <w:t xml:space="preserve">P: 405.347-7140 </w:t>
            </w:r>
          </w:p>
          <w:p w:rsidR="004A715A" w:rsidRPr="004A715A" w:rsidRDefault="004A715A" w:rsidP="004A715A">
            <w:pPr>
              <w:jc w:val="right"/>
              <w:rPr>
                <w:rFonts w:eastAsia="Times New Roman" w:cs="Calibri"/>
                <w:b/>
                <w:sz w:val="24"/>
                <w:szCs w:val="24"/>
              </w:rPr>
            </w:pPr>
            <w:r w:rsidRPr="004A715A">
              <w:rPr>
                <w:rFonts w:eastAsia="Times New Roman" w:cs="Calibri"/>
                <w:b/>
                <w:sz w:val="24"/>
                <w:szCs w:val="24"/>
              </w:rPr>
              <w:t>F: 800.590.1966</w:t>
            </w:r>
          </w:p>
          <w:p w:rsidR="004A715A" w:rsidRPr="004A715A" w:rsidRDefault="004A715A" w:rsidP="004A715A">
            <w:pPr>
              <w:jc w:val="center"/>
              <w:rPr>
                <w:rFonts w:ascii="Times New Roman" w:eastAsia="Times New Roman" w:hAnsi="Times New Roman"/>
                <w:b/>
                <w:sz w:val="28"/>
                <w:szCs w:val="28"/>
              </w:rPr>
            </w:pPr>
          </w:p>
        </w:tc>
      </w:tr>
    </w:tbl>
    <w:p w:rsidR="004A715A" w:rsidRPr="004A715A" w:rsidRDefault="004A715A" w:rsidP="004A715A">
      <w:pPr>
        <w:spacing w:after="0" w:line="240" w:lineRule="auto"/>
        <w:rPr>
          <w:rFonts w:eastAsia="Times New Roman" w:cs="Calibri"/>
          <w:sz w:val="24"/>
          <w:szCs w:val="24"/>
        </w:rPr>
      </w:pPr>
      <w:r w:rsidRPr="004A715A">
        <w:rPr>
          <w:rFonts w:eastAsia="Times New Roman" w:cs="Calibri"/>
          <w:sz w:val="24"/>
          <w:szCs w:val="24"/>
        </w:rPr>
        <w:t>December 22, 2017</w:t>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t>RE: Doe v. Smith</w:t>
      </w:r>
    </w:p>
    <w:p w:rsidR="004A715A" w:rsidRPr="004A715A" w:rsidRDefault="004A715A" w:rsidP="004A715A">
      <w:pPr>
        <w:spacing w:after="0" w:line="240" w:lineRule="auto"/>
        <w:rPr>
          <w:rFonts w:eastAsia="Times New Roman" w:cs="Calibri"/>
          <w:sz w:val="24"/>
          <w:szCs w:val="24"/>
        </w:rPr>
      </w:pP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t xml:space="preserve">Okla. </w:t>
      </w:r>
      <w:proofErr w:type="spellStart"/>
      <w:proofErr w:type="gramStart"/>
      <w:r w:rsidRPr="004A715A">
        <w:rPr>
          <w:rFonts w:eastAsia="Times New Roman" w:cs="Calibri"/>
          <w:sz w:val="24"/>
          <w:szCs w:val="24"/>
        </w:rPr>
        <w:t>Cty</w:t>
      </w:r>
      <w:proofErr w:type="spellEnd"/>
      <w:r w:rsidRPr="004A715A">
        <w:rPr>
          <w:rFonts w:eastAsia="Times New Roman" w:cs="Calibri"/>
          <w:sz w:val="24"/>
          <w:szCs w:val="24"/>
        </w:rPr>
        <w:t>.#</w:t>
      </w:r>
      <w:proofErr w:type="gramEnd"/>
      <w:r w:rsidRPr="004A715A">
        <w:rPr>
          <w:rFonts w:eastAsia="Times New Roman" w:cs="Calibri"/>
          <w:sz w:val="24"/>
          <w:szCs w:val="24"/>
        </w:rPr>
        <w:t xml:space="preserve"> CJ-2017-44</w:t>
      </w:r>
    </w:p>
    <w:p w:rsidR="004A715A" w:rsidRPr="004A715A" w:rsidRDefault="004A715A" w:rsidP="004A715A">
      <w:pPr>
        <w:spacing w:after="0" w:line="240" w:lineRule="auto"/>
        <w:rPr>
          <w:rFonts w:eastAsia="Times New Roman" w:cs="Calibri"/>
          <w:sz w:val="24"/>
          <w:szCs w:val="24"/>
        </w:rPr>
      </w:pPr>
      <w:r w:rsidRPr="004A715A">
        <w:rPr>
          <w:rFonts w:eastAsia="Times New Roman" w:cs="Calibri"/>
          <w:sz w:val="24"/>
          <w:szCs w:val="24"/>
        </w:rPr>
        <w:t>Ms. Lisa Smith</w:t>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t xml:space="preserve">Your claim# </w:t>
      </w:r>
      <w:proofErr w:type="spellStart"/>
      <w:r w:rsidRPr="004A715A">
        <w:rPr>
          <w:rFonts w:eastAsia="Times New Roman" w:cs="Calibri"/>
          <w:sz w:val="24"/>
          <w:szCs w:val="24"/>
        </w:rPr>
        <w:t>xxxxxxx</w:t>
      </w:r>
      <w:proofErr w:type="spellEnd"/>
      <w:r w:rsidRPr="004A715A">
        <w:rPr>
          <w:rFonts w:eastAsia="Times New Roman" w:cs="Calibri"/>
          <w:sz w:val="24"/>
          <w:szCs w:val="24"/>
        </w:rPr>
        <w:t xml:space="preserve"> </w:t>
      </w:r>
    </w:p>
    <w:p w:rsidR="004A715A" w:rsidRPr="004A715A" w:rsidRDefault="004A715A" w:rsidP="004A715A">
      <w:pPr>
        <w:spacing w:after="0" w:line="240" w:lineRule="auto"/>
        <w:rPr>
          <w:rFonts w:eastAsia="Times New Roman" w:cs="Calibri"/>
          <w:sz w:val="24"/>
          <w:szCs w:val="24"/>
        </w:rPr>
      </w:pPr>
      <w:r w:rsidRPr="004A715A">
        <w:rPr>
          <w:rFonts w:eastAsia="Times New Roman" w:cs="Calibri"/>
          <w:sz w:val="24"/>
          <w:szCs w:val="24"/>
        </w:rPr>
        <w:t>Liberty Mutual</w:t>
      </w:r>
    </w:p>
    <w:p w:rsidR="004A715A" w:rsidRPr="004A715A" w:rsidRDefault="004A715A" w:rsidP="004A715A">
      <w:pPr>
        <w:spacing w:after="0" w:line="240" w:lineRule="auto"/>
        <w:rPr>
          <w:rFonts w:eastAsia="Times New Roman" w:cs="Calibri"/>
          <w:sz w:val="24"/>
          <w:szCs w:val="24"/>
        </w:rPr>
      </w:pPr>
      <w:r w:rsidRPr="004A715A">
        <w:rPr>
          <w:rFonts w:eastAsia="Times New Roman" w:cs="Calibri"/>
          <w:sz w:val="24"/>
          <w:szCs w:val="24"/>
        </w:rPr>
        <w:t>PO Box 515097</w:t>
      </w:r>
    </w:p>
    <w:p w:rsidR="004A715A" w:rsidRPr="004A715A" w:rsidRDefault="004A715A" w:rsidP="004A715A">
      <w:pPr>
        <w:spacing w:after="0" w:line="240" w:lineRule="auto"/>
        <w:rPr>
          <w:rFonts w:eastAsia="Times New Roman" w:cs="Calibri"/>
          <w:sz w:val="24"/>
          <w:szCs w:val="24"/>
        </w:rPr>
      </w:pPr>
      <w:r w:rsidRPr="004A715A">
        <w:rPr>
          <w:rFonts w:eastAsia="Times New Roman" w:cs="Calibri"/>
          <w:sz w:val="24"/>
          <w:szCs w:val="24"/>
        </w:rPr>
        <w:t>Los Angeles, CA 90051-5097</w:t>
      </w:r>
    </w:p>
    <w:p w:rsidR="004A715A" w:rsidRPr="004A715A" w:rsidRDefault="004A715A" w:rsidP="004A715A">
      <w:pPr>
        <w:spacing w:after="0" w:line="240" w:lineRule="auto"/>
        <w:rPr>
          <w:rFonts w:eastAsia="Times New Roman" w:cs="Calibri"/>
          <w:sz w:val="24"/>
          <w:szCs w:val="24"/>
        </w:rPr>
      </w:pPr>
    </w:p>
    <w:p w:rsidR="004A715A" w:rsidRPr="004A715A" w:rsidRDefault="004A715A" w:rsidP="004A715A">
      <w:pPr>
        <w:spacing w:after="200" w:line="240" w:lineRule="auto"/>
        <w:rPr>
          <w:rFonts w:eastAsia="Times New Roman" w:cs="Calibri"/>
          <w:sz w:val="24"/>
          <w:szCs w:val="24"/>
        </w:rPr>
      </w:pPr>
      <w:r w:rsidRPr="004A715A">
        <w:rPr>
          <w:rFonts w:eastAsia="Times New Roman" w:cs="Calibri"/>
          <w:sz w:val="24"/>
          <w:szCs w:val="24"/>
        </w:rPr>
        <w:t>Dear Ms. Smith,</w:t>
      </w:r>
    </w:p>
    <w:p w:rsidR="004A715A" w:rsidRPr="004A715A" w:rsidRDefault="004A715A" w:rsidP="004A715A">
      <w:pPr>
        <w:spacing w:after="200" w:line="240" w:lineRule="auto"/>
        <w:rPr>
          <w:rFonts w:eastAsia="Times New Roman" w:cs="Calibri"/>
          <w:sz w:val="24"/>
          <w:szCs w:val="24"/>
        </w:rPr>
      </w:pPr>
      <w:r w:rsidRPr="004A715A">
        <w:rPr>
          <w:rFonts w:eastAsia="Times New Roman" w:cs="Calibri"/>
          <w:sz w:val="24"/>
          <w:szCs w:val="24"/>
        </w:rPr>
        <w:t xml:space="preserve">I am in receipt of your 12/12/17 letter. Enclosed is Geico’s declarations showing Mr. Smiths’ $25,000/50,000 bodily injury liability limits. I have also enclosed your liability department letter denying liability on the part of Mr. Doe. </w:t>
      </w:r>
    </w:p>
    <w:p w:rsidR="004A715A" w:rsidRPr="004A715A" w:rsidRDefault="004A715A" w:rsidP="004A715A">
      <w:pPr>
        <w:spacing w:after="200" w:line="240" w:lineRule="auto"/>
        <w:rPr>
          <w:rFonts w:eastAsia="Times New Roman" w:cs="Calibri"/>
          <w:sz w:val="24"/>
          <w:szCs w:val="24"/>
        </w:rPr>
      </w:pPr>
      <w:r w:rsidRPr="004A715A">
        <w:rPr>
          <w:rFonts w:eastAsia="Times New Roman" w:cs="Calibri"/>
          <w:sz w:val="24"/>
          <w:szCs w:val="24"/>
        </w:rPr>
        <w:t xml:space="preserve">I enclose billing and records, totaling $13,000 along with $3000 in lost wages. Both are now higher since she has continued treatment. The additional treatment to attempt to repair the damage to her shoulder has thus far not succeeded. Ms. Doe told me just today, that recent efforts to treat the shoulder pain have failed and she has been referred for surgery. That may require an additional MRI first, and will require additional physical therapy. She has been told by her employer that she will not be able to return until she has a full release from her doctors. The net result will be that her damages will substantially increase. </w:t>
      </w:r>
    </w:p>
    <w:p w:rsidR="004A715A" w:rsidRPr="004A715A" w:rsidRDefault="004A715A" w:rsidP="004A715A">
      <w:pPr>
        <w:spacing w:after="200" w:line="240" w:lineRule="auto"/>
        <w:rPr>
          <w:rFonts w:eastAsia="Times New Roman" w:cs="Calibri"/>
          <w:sz w:val="24"/>
          <w:szCs w:val="24"/>
        </w:rPr>
      </w:pPr>
      <w:r w:rsidRPr="004A715A">
        <w:rPr>
          <w:rFonts w:eastAsia="Times New Roman" w:cs="Calibri"/>
          <w:sz w:val="24"/>
          <w:szCs w:val="24"/>
        </w:rPr>
        <w:t>Finally, I have enclosed a draft copy of our discovery responses which will go out next week, and some photographs of the location, scene, and vehicles. I will supplement, by email, with the final version of the written responses. I also enclose the police report for your review.</w:t>
      </w:r>
    </w:p>
    <w:p w:rsidR="004A715A" w:rsidRPr="004A715A" w:rsidRDefault="004A715A" w:rsidP="004A715A">
      <w:pPr>
        <w:spacing w:after="200" w:line="240" w:lineRule="auto"/>
        <w:rPr>
          <w:rFonts w:eastAsia="Times New Roman" w:cs="Calibri"/>
          <w:sz w:val="24"/>
          <w:szCs w:val="24"/>
        </w:rPr>
      </w:pPr>
      <w:r w:rsidRPr="004A715A">
        <w:rPr>
          <w:rFonts w:eastAsia="Times New Roman" w:cs="Calibri"/>
          <w:sz w:val="24"/>
          <w:szCs w:val="24"/>
        </w:rPr>
        <w:t xml:space="preserve">Smith’s liability is clear, and Ms. Doe’s damages already exceed his limits, and are continuing with no end yet to her pain. Please consider this her demand for payment, per </w:t>
      </w:r>
      <w:r w:rsidRPr="004A715A">
        <w:rPr>
          <w:rFonts w:eastAsia="Times New Roman" w:cs="Calibri"/>
          <w:i/>
          <w:sz w:val="24"/>
          <w:szCs w:val="24"/>
        </w:rPr>
        <w:t>Burch v. Allstate Ins. Co.</w:t>
      </w:r>
      <w:r w:rsidRPr="004A715A">
        <w:rPr>
          <w:rFonts w:eastAsia="Times New Roman" w:cs="Calibri"/>
          <w:sz w:val="24"/>
          <w:szCs w:val="24"/>
        </w:rPr>
        <w:t>, 977 P.2d 1057 (holding UM is “first-dollar” coverage once it is shown damages exceed liability coverage)</w:t>
      </w:r>
      <w:r w:rsidRPr="004A715A">
        <w:rPr>
          <w:rFonts w:eastAsia="Times New Roman" w:cs="Calibri"/>
          <w:i/>
          <w:sz w:val="24"/>
          <w:szCs w:val="24"/>
        </w:rPr>
        <w:t xml:space="preserve">, </w:t>
      </w:r>
      <w:r w:rsidRPr="004A715A">
        <w:rPr>
          <w:rFonts w:eastAsia="Times New Roman" w:cs="Calibri"/>
          <w:sz w:val="24"/>
          <w:szCs w:val="24"/>
        </w:rPr>
        <w:t xml:space="preserve">of your $25,000 underinsured motorists’ limits. I also request, given her increasing damages, and the minimum liability policy, that you waive subrogation. </w:t>
      </w:r>
    </w:p>
    <w:p w:rsidR="004A715A" w:rsidRPr="004A715A" w:rsidRDefault="004A715A" w:rsidP="004A715A">
      <w:pPr>
        <w:spacing w:after="200" w:line="240" w:lineRule="auto"/>
        <w:rPr>
          <w:rFonts w:eastAsia="Times New Roman" w:cs="Calibri"/>
          <w:sz w:val="24"/>
          <w:szCs w:val="24"/>
        </w:rPr>
      </w:pPr>
      <w:r w:rsidRPr="004A715A">
        <w:rPr>
          <w:rFonts w:eastAsia="Times New Roman" w:cs="Calibri"/>
          <w:sz w:val="24"/>
          <w:szCs w:val="24"/>
        </w:rPr>
        <w:t xml:space="preserve">Feel free to give me a call if you wish to discuss any of the above. Thank you. </w:t>
      </w:r>
    </w:p>
    <w:p w:rsidR="004A715A" w:rsidRPr="004A715A" w:rsidRDefault="004A715A" w:rsidP="004A715A">
      <w:pPr>
        <w:spacing w:after="200" w:line="240" w:lineRule="auto"/>
        <w:ind w:firstLine="720"/>
        <w:rPr>
          <w:rFonts w:eastAsia="Times New Roman" w:cs="Calibri"/>
          <w:sz w:val="24"/>
          <w:szCs w:val="24"/>
        </w:rPr>
      </w:pP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t>Sincerely,</w:t>
      </w:r>
    </w:p>
    <w:p w:rsidR="004A715A" w:rsidRPr="004A715A" w:rsidRDefault="004A715A" w:rsidP="004A715A">
      <w:pPr>
        <w:spacing w:after="200" w:line="240" w:lineRule="auto"/>
        <w:ind w:firstLine="720"/>
        <w:rPr>
          <w:rFonts w:eastAsia="Times New Roman" w:cs="Calibri"/>
          <w:sz w:val="24"/>
          <w:szCs w:val="24"/>
        </w:rPr>
      </w:pP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r>
      <w:r w:rsidRPr="004A715A">
        <w:rPr>
          <w:rFonts w:eastAsia="Times New Roman" w:cs="Calibri"/>
          <w:sz w:val="24"/>
          <w:szCs w:val="24"/>
        </w:rPr>
        <w:tab/>
        <w:t>Paul Kouri</w:t>
      </w:r>
    </w:p>
    <w:p w:rsidR="004A715A" w:rsidRPr="004A715A" w:rsidRDefault="004A715A" w:rsidP="004A715A">
      <w:pPr>
        <w:spacing w:after="0" w:line="240" w:lineRule="auto"/>
        <w:rPr>
          <w:rFonts w:eastAsia="Times New Roman" w:cs="Calibri"/>
          <w:sz w:val="24"/>
          <w:szCs w:val="24"/>
        </w:rPr>
      </w:pPr>
      <w:r w:rsidRPr="004A715A">
        <w:rPr>
          <w:rFonts w:eastAsia="Times New Roman" w:cs="Calibri"/>
          <w:sz w:val="24"/>
          <w:szCs w:val="24"/>
        </w:rPr>
        <w:t>PK/</w:t>
      </w:r>
      <w:proofErr w:type="spellStart"/>
      <w:r w:rsidRPr="004A715A">
        <w:rPr>
          <w:rFonts w:eastAsia="Times New Roman" w:cs="Calibri"/>
          <w:sz w:val="24"/>
          <w:szCs w:val="24"/>
        </w:rPr>
        <w:t>hs</w:t>
      </w:r>
      <w:proofErr w:type="spellEnd"/>
    </w:p>
    <w:p w:rsidR="004A715A" w:rsidRPr="004A715A" w:rsidRDefault="004A715A" w:rsidP="004A715A">
      <w:pPr>
        <w:spacing w:after="0" w:line="240" w:lineRule="auto"/>
        <w:rPr>
          <w:rFonts w:eastAsia="Times New Roman" w:cs="Calibri"/>
          <w:sz w:val="24"/>
          <w:szCs w:val="24"/>
        </w:rPr>
      </w:pPr>
      <w:r w:rsidRPr="004A715A">
        <w:rPr>
          <w:rFonts w:eastAsia="Times New Roman" w:cs="Calibri"/>
          <w:sz w:val="24"/>
          <w:szCs w:val="24"/>
        </w:rPr>
        <w:t>Enclosures</w:t>
      </w:r>
    </w:p>
    <w:p w:rsidR="004A715A" w:rsidRPr="004A715A" w:rsidRDefault="004A715A" w:rsidP="004A715A">
      <w:pPr>
        <w:spacing w:after="0" w:line="240" w:lineRule="auto"/>
        <w:rPr>
          <w:rFonts w:eastAsia="Times New Roman" w:cs="Calibri"/>
          <w:sz w:val="24"/>
          <w:szCs w:val="24"/>
        </w:rPr>
      </w:pPr>
      <w:r w:rsidRPr="004A715A">
        <w:rPr>
          <w:rFonts w:eastAsia="Times New Roman" w:cs="Calibri"/>
          <w:sz w:val="24"/>
          <w:szCs w:val="24"/>
        </w:rPr>
        <w:t>CC: Jane Doe w/o by email</w:t>
      </w:r>
    </w:p>
    <w:p w:rsidR="00336FB3" w:rsidRPr="004A715A" w:rsidRDefault="00336FB3" w:rsidP="004A715A">
      <w:bookmarkStart w:id="0" w:name="_GoBack"/>
      <w:bookmarkEnd w:id="0"/>
    </w:p>
    <w:sectPr w:rsidR="00336FB3" w:rsidRPr="004A715A" w:rsidSect="00A25B46">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46" w:rsidRDefault="004A7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46" w:rsidRDefault="004A7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46" w:rsidRDefault="004A715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46" w:rsidRDefault="004A7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46" w:rsidRDefault="004A7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46" w:rsidRDefault="004A7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38"/>
    <w:rsid w:val="00054638"/>
    <w:rsid w:val="001E274A"/>
    <w:rsid w:val="00336FB3"/>
    <w:rsid w:val="004A715A"/>
    <w:rsid w:val="00A27600"/>
    <w:rsid w:val="00E7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AAA4E-4F4E-4739-A04E-56105967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274A"/>
    <w:pPr>
      <w:framePr w:w="7920" w:h="1980" w:hRule="exact" w:hSpace="180" w:wrap="auto" w:hAnchor="page" w:xAlign="center" w:yAlign="bottom"/>
      <w:spacing w:after="0" w:line="240" w:lineRule="auto"/>
      <w:ind w:left="2880"/>
    </w:pPr>
    <w:rPr>
      <w:rFonts w:ascii="Times New Roman" w:eastAsiaTheme="majorEastAsia" w:hAnsi="Times New Roman" w:cstheme="majorBidi"/>
      <w:b/>
      <w:sz w:val="24"/>
      <w:szCs w:val="24"/>
    </w:rPr>
  </w:style>
  <w:style w:type="paragraph" w:styleId="EnvelopeReturn">
    <w:name w:val="envelope return"/>
    <w:basedOn w:val="Normal"/>
    <w:uiPriority w:val="99"/>
    <w:semiHidden/>
    <w:unhideWhenUsed/>
    <w:rsid w:val="001E274A"/>
    <w:pPr>
      <w:spacing w:after="0" w:line="240" w:lineRule="auto"/>
    </w:pPr>
    <w:rPr>
      <w:rFonts w:ascii="Times New Roman" w:eastAsiaTheme="majorEastAsia" w:hAnsi="Times New Roman" w:cstheme="majorBidi"/>
      <w:b/>
      <w:sz w:val="20"/>
      <w:szCs w:val="20"/>
    </w:rPr>
  </w:style>
  <w:style w:type="paragraph" w:styleId="Header">
    <w:name w:val="header"/>
    <w:basedOn w:val="Normal"/>
    <w:link w:val="HeaderChar"/>
    <w:uiPriority w:val="99"/>
    <w:unhideWhenUsed/>
    <w:rsid w:val="004A715A"/>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4A715A"/>
    <w:rPr>
      <w:rFonts w:eastAsiaTheme="minorEastAsia" w:cs="Times New Roman"/>
    </w:rPr>
  </w:style>
  <w:style w:type="paragraph" w:styleId="Footer">
    <w:name w:val="footer"/>
    <w:basedOn w:val="Normal"/>
    <w:link w:val="FooterChar"/>
    <w:uiPriority w:val="99"/>
    <w:unhideWhenUsed/>
    <w:rsid w:val="004A715A"/>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4A715A"/>
    <w:rPr>
      <w:rFonts w:eastAsiaTheme="minorEastAsia" w:cs="Times New Roman"/>
    </w:rPr>
  </w:style>
  <w:style w:type="table" w:styleId="TableGrid">
    <w:name w:val="Table Grid"/>
    <w:basedOn w:val="TableNormal"/>
    <w:uiPriority w:val="39"/>
    <w:rsid w:val="004A715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Kouri</dc:creator>
  <cp:keywords/>
  <dc:description/>
  <cp:lastModifiedBy>Paul Kouri</cp:lastModifiedBy>
  <cp:revision>3</cp:revision>
  <dcterms:created xsi:type="dcterms:W3CDTF">2018-05-09T21:27:00Z</dcterms:created>
  <dcterms:modified xsi:type="dcterms:W3CDTF">2018-05-09T21:27:00Z</dcterms:modified>
</cp:coreProperties>
</file>